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5" w:rsidRDefault="003B0631" w:rsidP="001276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ТАРИФИКАЦИЯ ТРЕНЕРОВ-ПРЕПОДАВАТЕЛЕЙ</w:t>
      </w:r>
      <w:r w:rsidR="001F23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ТРЕНЕРОВ</w:t>
      </w:r>
      <w:r w:rsidRPr="003B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(ОПРЕДЕЛЕНИЕ НАГРУЗКИ). ШТАТНОЕ РАСПИСАНИЕ ОРГАНИЗАЦИЙ</w:t>
      </w:r>
    </w:p>
    <w:p w:rsidR="002C1C35" w:rsidRDefault="002C1C35" w:rsidP="001276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C1C35" w:rsidTr="006279CE">
        <w:tc>
          <w:tcPr>
            <w:tcW w:w="5210" w:type="dxa"/>
          </w:tcPr>
          <w:p w:rsidR="002C1C35" w:rsidRDefault="002C1C35" w:rsidP="001276E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C1C35" w:rsidRDefault="002C1C35" w:rsidP="001276EF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Советник отдела спортивного резерва и федеральных стандартов спортивной подготовки Департамента науки и образования Минспорта России</w:t>
            </w:r>
          </w:p>
          <w:p w:rsidR="002C1C35" w:rsidRPr="00363DF8" w:rsidRDefault="002C1C35" w:rsidP="001276EF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1C35" w:rsidRDefault="002C1C35" w:rsidP="00127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Григорьева Ирина Игоревна</w:t>
            </w:r>
          </w:p>
        </w:tc>
      </w:tr>
    </w:tbl>
    <w:p w:rsidR="002C1C35" w:rsidRDefault="002C1C35" w:rsidP="001276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45C3" w:rsidRDefault="003B0631" w:rsidP="001276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E0C78" w:rsidRPr="00A511F3" w:rsidRDefault="007E0C78" w:rsidP="001276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1C35" w:rsidRDefault="002C1C35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материалов данной конференции Минспорт России путем проведения опроса организаций дополнительного образования, осуществляющих деятельность в области физической культуры и спорта</w:t>
      </w:r>
      <w:r w:rsidR="00C969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выявил наиболее актуальные проблемы, с которыми сегодня сталкиваются специалисты отрасли. По электронной почте в Департамент науки и образования Минспорта России поступило более 3</w:t>
      </w:r>
      <w:r w:rsidR="00C969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анкет, в которых содержались вопросы</w:t>
      </w:r>
      <w:r w:rsidR="00C96971">
        <w:rPr>
          <w:rFonts w:ascii="Times New Roman" w:hAnsi="Times New Roman"/>
          <w:sz w:val="28"/>
          <w:szCs w:val="28"/>
        </w:rPr>
        <w:t>, в том числе и</w:t>
      </w:r>
      <w:r>
        <w:rPr>
          <w:rFonts w:ascii="Times New Roman" w:hAnsi="Times New Roman"/>
          <w:sz w:val="28"/>
          <w:szCs w:val="28"/>
        </w:rPr>
        <w:t xml:space="preserve"> определения тренировочной нагрузки работников в связи с реализацией </w:t>
      </w:r>
      <w:r w:rsidR="00C96971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>различных программ</w:t>
      </w:r>
      <w:r w:rsidR="00C96971">
        <w:rPr>
          <w:rFonts w:ascii="Times New Roman" w:hAnsi="Times New Roman"/>
          <w:sz w:val="28"/>
          <w:szCs w:val="28"/>
        </w:rPr>
        <w:t xml:space="preserve"> (дополнительных общеобразовательных и спортивной подготовки)</w:t>
      </w:r>
      <w:r>
        <w:rPr>
          <w:rFonts w:ascii="Times New Roman" w:hAnsi="Times New Roman"/>
          <w:sz w:val="28"/>
          <w:szCs w:val="28"/>
        </w:rPr>
        <w:t>.</w:t>
      </w:r>
    </w:p>
    <w:p w:rsidR="00B859B2" w:rsidRP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Трудовым кодексом Российской Федерации </w:t>
      </w:r>
      <w:r w:rsidR="00EE2587">
        <w:rPr>
          <w:rFonts w:ascii="Times New Roman" w:hAnsi="Times New Roman"/>
          <w:sz w:val="28"/>
          <w:szCs w:val="28"/>
        </w:rPr>
        <w:t xml:space="preserve">(далее – ТК РФ) </w:t>
      </w:r>
      <w:r w:rsidRPr="00B859B2">
        <w:rPr>
          <w:rFonts w:ascii="Times New Roman" w:hAnsi="Times New Roman"/>
          <w:sz w:val="28"/>
          <w:szCs w:val="28"/>
        </w:rPr>
        <w:t>определено обязательное условие в трудовом договоре с работником, как трудовая функция, включающая в себя работу по должности в соответствии со штатным расписанием, профессии, специальности и конкретный вид поручаемой работнику работы (ст. 15, ч. 2 ст. 57 ТК РФ). Поэтому, при приеме работника на должность, ее наименование, размер оклада и другие условия должны содержаться в штатном расписании работодателя.</w:t>
      </w:r>
    </w:p>
    <w:p w:rsidR="00B859B2" w:rsidRP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Штатное расписание составляется в унифицированной форме Т-3, утвержденной Постановлением Госкомстата России от 05.01.2004 № 1 </w:t>
      </w:r>
      <w:r w:rsidR="00E603E3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 xml:space="preserve">«Об утверждении унифицированных форм первичной учетной документации по учету труда и его оплаты» и утверждается распорядительным актом самой организации (приказом директора). </w:t>
      </w:r>
    </w:p>
    <w:p w:rsid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наименования должностей, включаемых в штатное расписание, возможно воспользоваться</w:t>
      </w:r>
      <w:r w:rsidR="00F61E9A">
        <w:rPr>
          <w:rFonts w:ascii="Times New Roman" w:hAnsi="Times New Roman"/>
          <w:sz w:val="28"/>
          <w:szCs w:val="28"/>
        </w:rPr>
        <w:t xml:space="preserve"> профессиональными стандартами, а также</w:t>
      </w:r>
      <w:r w:rsidRPr="00B859B2">
        <w:rPr>
          <w:rFonts w:ascii="Times New Roman" w:hAnsi="Times New Roman"/>
          <w:sz w:val="28"/>
          <w:szCs w:val="28"/>
        </w:rPr>
        <w:t xml:space="preserve"> следующими ведомственными приказами:</w:t>
      </w:r>
    </w:p>
    <w:p w:rsidR="00F61E9A" w:rsidRPr="00B036C9" w:rsidRDefault="00F61E9A" w:rsidP="00127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физкультурно-спортивных организаций</w:t>
      </w:r>
      <w:r w:rsidRPr="00F61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30 статьи 2 Федерального закона от 04.12.2007 № 329-ФЗ «О физической культуре и спорте в Российской Федерации» 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</w:t>
      </w:r>
      <w:r w:rsidR="00C969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B036C9">
        <w:rPr>
          <w:rFonts w:ascii="Times New Roman" w:hAnsi="Times New Roman"/>
          <w:sz w:val="28"/>
          <w:szCs w:val="28"/>
        </w:rPr>
        <w:t xml:space="preserve"> </w:t>
      </w:r>
    </w:p>
    <w:p w:rsidR="00F61E9A" w:rsidRDefault="00F61E9A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lastRenderedPageBreak/>
        <w:t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в области физической культуры и спорта» (приказ Минздравсоцразвития России от 15.08.2011 № 916н, зарегистрирован Минюстом России 14.10</w:t>
      </w:r>
      <w:r>
        <w:rPr>
          <w:rFonts w:ascii="Times New Roman" w:hAnsi="Times New Roman"/>
          <w:sz w:val="28"/>
          <w:szCs w:val="28"/>
        </w:rPr>
        <w:t>.2011, регистрационный № 22054);</w:t>
      </w:r>
    </w:p>
    <w:p w:rsidR="00F61E9A" w:rsidRDefault="00F61E9A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образовательных организаций 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18 статьи 2 Федерального закона от 29.12.2012 № 273-ФЗ «Об образовании в Российской Федерации»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C969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61E9A" w:rsidRDefault="00F61E9A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образования» (приказ Минздравсоцразвития России от 26.08.2010 № 761н, зарегистрирован Минюстом России 06.10.</w:t>
      </w:r>
      <w:r>
        <w:rPr>
          <w:rFonts w:ascii="Times New Roman" w:hAnsi="Times New Roman"/>
          <w:sz w:val="28"/>
          <w:szCs w:val="28"/>
        </w:rPr>
        <w:t>2010, регистрационный № 18638).</w:t>
      </w:r>
    </w:p>
    <w:p w:rsidR="00B859B2" w:rsidRPr="00B859B2" w:rsidRDefault="00C96971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организаций, осуществляющих образовательную деятельность, необходимо </w:t>
      </w:r>
      <w:r w:rsidR="00B14249">
        <w:rPr>
          <w:rFonts w:ascii="Times New Roman" w:hAnsi="Times New Roman"/>
          <w:sz w:val="28"/>
          <w:szCs w:val="28"/>
        </w:rPr>
        <w:t>учитывать п</w:t>
      </w:r>
      <w:r w:rsidR="00B859B2" w:rsidRPr="00B859B2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08.08.2013 № 678</w:t>
      </w:r>
      <w:r w:rsidR="00B14249">
        <w:rPr>
          <w:rFonts w:ascii="Times New Roman" w:hAnsi="Times New Roman"/>
          <w:sz w:val="28"/>
          <w:szCs w:val="28"/>
        </w:rPr>
        <w:t>, которым</w:t>
      </w:r>
      <w:r w:rsidR="00B859B2" w:rsidRPr="00B859B2">
        <w:rPr>
          <w:rFonts w:ascii="Times New Roman" w:hAnsi="Times New Roman"/>
          <w:sz w:val="28"/>
          <w:szCs w:val="28"/>
        </w:rPr>
        <w:t xml:space="preserve"> утверждена </w:t>
      </w:r>
      <w:r w:rsidR="00EE2587">
        <w:rPr>
          <w:rFonts w:ascii="Times New Roman" w:hAnsi="Times New Roman"/>
          <w:sz w:val="28"/>
          <w:szCs w:val="28"/>
        </w:rPr>
        <w:t>Н</w:t>
      </w:r>
      <w:r w:rsidR="00B859B2" w:rsidRPr="00B859B2">
        <w:rPr>
          <w:rFonts w:ascii="Times New Roman" w:hAnsi="Times New Roman"/>
          <w:sz w:val="28"/>
          <w:szCs w:val="28"/>
        </w:rPr>
        <w:t>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на которых распространяются положения главы 52 «Особенности регулирования труда педагогических работников» Т</w:t>
      </w:r>
      <w:r w:rsidR="00EE2587">
        <w:rPr>
          <w:rFonts w:ascii="Times New Roman" w:hAnsi="Times New Roman"/>
          <w:sz w:val="28"/>
          <w:szCs w:val="28"/>
        </w:rPr>
        <w:t xml:space="preserve">К </w:t>
      </w:r>
      <w:r w:rsidR="00B859B2" w:rsidRPr="00B859B2">
        <w:rPr>
          <w:rFonts w:ascii="Times New Roman" w:hAnsi="Times New Roman"/>
          <w:sz w:val="28"/>
          <w:szCs w:val="28"/>
        </w:rPr>
        <w:t xml:space="preserve">РФ. </w:t>
      </w:r>
      <w:r w:rsidR="00B14249">
        <w:rPr>
          <w:rFonts w:ascii="Times New Roman" w:hAnsi="Times New Roman"/>
          <w:sz w:val="28"/>
          <w:szCs w:val="28"/>
        </w:rPr>
        <w:t xml:space="preserve">Наименования должностей работников в обязательном порядке должны соответствовать данному постановлению, так как это напрямую связано с предоставлением педагогическим работникам социальных </w:t>
      </w:r>
      <w:r w:rsidR="003F12A4">
        <w:rPr>
          <w:rFonts w:ascii="Times New Roman" w:hAnsi="Times New Roman"/>
          <w:sz w:val="28"/>
          <w:szCs w:val="28"/>
        </w:rPr>
        <w:t xml:space="preserve">льгот и </w:t>
      </w:r>
      <w:r w:rsidR="00B14249">
        <w:rPr>
          <w:rFonts w:ascii="Times New Roman" w:hAnsi="Times New Roman"/>
          <w:sz w:val="28"/>
          <w:szCs w:val="28"/>
        </w:rPr>
        <w:t xml:space="preserve">гарантий, предусмотренных статьей 47 Федерального закона от </w:t>
      </w:r>
      <w:r w:rsidR="003F12A4">
        <w:rPr>
          <w:rFonts w:ascii="Times New Roman" w:hAnsi="Times New Roman"/>
          <w:sz w:val="28"/>
          <w:szCs w:val="28"/>
        </w:rPr>
        <w:t xml:space="preserve">29.12.2012 </w:t>
      </w:r>
      <w:r w:rsidR="003F12A4">
        <w:rPr>
          <w:rFonts w:ascii="Times New Roman" w:hAnsi="Times New Roman"/>
          <w:sz w:val="28"/>
          <w:szCs w:val="28"/>
        </w:rPr>
        <w:br/>
        <w:t xml:space="preserve">№ 273-ФЗ «Об </w:t>
      </w:r>
      <w:r w:rsidR="00B14249">
        <w:rPr>
          <w:rFonts w:ascii="Times New Roman" w:hAnsi="Times New Roman"/>
          <w:sz w:val="28"/>
          <w:szCs w:val="28"/>
        </w:rPr>
        <w:t>образовании</w:t>
      </w:r>
      <w:r w:rsidR="003F12A4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B14249">
        <w:rPr>
          <w:rFonts w:ascii="Times New Roman" w:hAnsi="Times New Roman"/>
          <w:sz w:val="28"/>
          <w:szCs w:val="28"/>
        </w:rPr>
        <w:t>.</w:t>
      </w:r>
    </w:p>
    <w:p w:rsidR="00B859B2" w:rsidRP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Работники, занимающие должности «тренер-преподаватель», «старший тренер-преподаватель» в образовательной организации, в том числе в детско-юношеской спортивной школе и специализированной детско-юношеской спортивной школе олимпийского резерва, являются педагогическими работниками, так как указанные должности предусмотрены в </w:t>
      </w:r>
      <w:r w:rsidR="00EE2587">
        <w:rPr>
          <w:rFonts w:ascii="Times New Roman" w:hAnsi="Times New Roman"/>
          <w:sz w:val="28"/>
          <w:szCs w:val="28"/>
        </w:rPr>
        <w:t xml:space="preserve">указанном </w:t>
      </w:r>
      <w:r w:rsidRPr="00B859B2">
        <w:rPr>
          <w:rFonts w:ascii="Times New Roman" w:hAnsi="Times New Roman"/>
          <w:sz w:val="28"/>
          <w:szCs w:val="28"/>
        </w:rPr>
        <w:t>постановлении.</w:t>
      </w:r>
    </w:p>
    <w:p w:rsidR="00B859B2" w:rsidRP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E2587">
        <w:rPr>
          <w:rFonts w:ascii="Times New Roman" w:hAnsi="Times New Roman"/>
          <w:sz w:val="28"/>
          <w:szCs w:val="28"/>
        </w:rPr>
        <w:t xml:space="preserve">от 04.12.2007 № 329-ФЗ </w:t>
      </w:r>
      <w:r w:rsidRPr="00B859B2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 (пункт 6 статьи 33) установлено, что образовательные учреждения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</w:t>
      </w:r>
      <w:r w:rsidRPr="00B859B2">
        <w:rPr>
          <w:rFonts w:ascii="Times New Roman" w:hAnsi="Times New Roman"/>
          <w:sz w:val="28"/>
          <w:szCs w:val="28"/>
        </w:rPr>
        <w:lastRenderedPageBreak/>
        <w:t>дополнительные образовательные программы в области физической культуры и спорта.</w:t>
      </w:r>
    </w:p>
    <w:p w:rsidR="00B859B2" w:rsidRPr="00B859B2" w:rsidRDefault="00B859B2" w:rsidP="001276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Функциональные обязанности тренера-преподавателя установлены профессиональным стандартом «Тренер», утвержденным приказом Минтруда России от 07.04.2014 </w:t>
      </w:r>
      <w:r w:rsidR="00EE2587">
        <w:rPr>
          <w:rFonts w:ascii="Times New Roman" w:hAnsi="Times New Roman"/>
          <w:sz w:val="28"/>
          <w:szCs w:val="28"/>
        </w:rPr>
        <w:t xml:space="preserve">№ </w:t>
      </w:r>
      <w:r w:rsidRPr="00B859B2">
        <w:rPr>
          <w:rFonts w:ascii="Times New Roman" w:hAnsi="Times New Roman"/>
          <w:sz w:val="28"/>
          <w:szCs w:val="28"/>
        </w:rPr>
        <w:t xml:space="preserve">193н </w:t>
      </w:r>
      <w:r w:rsidR="00EE2587">
        <w:rPr>
          <w:rFonts w:ascii="Times New Roman" w:hAnsi="Times New Roman"/>
          <w:sz w:val="28"/>
          <w:szCs w:val="28"/>
        </w:rPr>
        <w:t xml:space="preserve">(зарегистрирован Минюстом России 10.07.2014, регистрационный № 33035) </w:t>
      </w:r>
      <w:r w:rsidRPr="00B859B2">
        <w:rPr>
          <w:rFonts w:ascii="Times New Roman" w:hAnsi="Times New Roman"/>
          <w:sz w:val="28"/>
          <w:szCs w:val="28"/>
        </w:rPr>
        <w:t xml:space="preserve">и включают в себя осуществление тренировочного процесса на всех этапах спортивной подготовки (обобщенные трудовые функции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А-Е). Тренер-преподаватель, старший тренер-преподаватель, являясь педагогическими работниками, могут привлекаться как к реализации образовательных программ, так и к реализации программ спортивной подготовки.</w:t>
      </w:r>
    </w:p>
    <w:p w:rsidR="00B859B2" w:rsidRP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42A">
        <w:rPr>
          <w:rFonts w:ascii="Times New Roman" w:hAnsi="Times New Roman"/>
          <w:sz w:val="28"/>
          <w:szCs w:val="28"/>
        </w:rPr>
        <w:t>В соответствии с пунктами 10, 10.5 Приложения к приказу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C6742A" w:rsidRPr="00C6742A">
        <w:rPr>
          <w:rFonts w:ascii="Times New Roman" w:hAnsi="Times New Roman"/>
          <w:sz w:val="28"/>
          <w:szCs w:val="28"/>
        </w:rPr>
        <w:t xml:space="preserve"> (зарегистрирован Минюстом России 05.03.2014, регистрационный № 31522)</w:t>
      </w:r>
      <w:r w:rsidRPr="00C6742A">
        <w:rPr>
          <w:rFonts w:ascii="Times New Roman" w:hAnsi="Times New Roman"/>
          <w:sz w:val="28"/>
          <w:szCs w:val="28"/>
        </w:rPr>
        <w:t xml:space="preserve"> (далее - приказ Минспорта России № 1125) образовательная организация (в том числе, спортивная школа) обеспечивает непрерывный тренировочный процесс с занимающимися и осуществляет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подготовки</w:t>
      </w:r>
      <w:r w:rsidRPr="00B859B2">
        <w:rPr>
          <w:rFonts w:ascii="Times New Roman" w:hAnsi="Times New Roman"/>
          <w:sz w:val="28"/>
          <w:szCs w:val="28"/>
        </w:rPr>
        <w:t>. Таким образом, реализация программ спортивной подготовки должна включаться в основные обязанности тренера-преподавателя, старшего тренера-преподавателя.</w:t>
      </w:r>
    </w:p>
    <w:p w:rsidR="00B859B2" w:rsidRP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395C52">
        <w:rPr>
          <w:rFonts w:ascii="Times New Roman" w:hAnsi="Times New Roman"/>
          <w:sz w:val="28"/>
          <w:szCs w:val="28"/>
        </w:rPr>
        <w:t xml:space="preserve">должны привести в соответствие </w:t>
      </w:r>
      <w:r w:rsidRPr="00B859B2">
        <w:rPr>
          <w:rFonts w:ascii="Times New Roman" w:hAnsi="Times New Roman"/>
          <w:sz w:val="28"/>
          <w:szCs w:val="28"/>
        </w:rPr>
        <w:t>с профессиональным стандартом «Тренер» должностные инструкции и трудовые договоры с работниками, занимающими должности «тренер-преподаватель», «старший тренер-преподаватель». При этом, в рамках определения функциональных обязанностей указанных работников, а также с учетом требований к квалификации работника по обобщенным трудовым функциям, возможно распределение тренерского состава по этапам (периодам) подготовки, например, установить функционал тренеру-преподавателю только на определенные этапы подготовки (спортивно-оздоровительный, начальной подготовки), что содержится в обобщенных трудовых функциях А и В профессионального стандарта «Тренер», а в локальном акте (например, «Положении об оплате труда», «Положении о материальном стимулировании работников») предусмотреть стимулирующие доплаты и надбавки за сохранение контингента и передачу его на тренировочный этап (этап спортивной специализации). Возможны и иные варианты организации труда тренерского состава, в том числе и на ос</w:t>
      </w:r>
      <w:r w:rsidR="00395C52">
        <w:rPr>
          <w:rFonts w:ascii="Times New Roman" w:hAnsi="Times New Roman"/>
          <w:sz w:val="28"/>
          <w:szCs w:val="28"/>
        </w:rPr>
        <w:t xml:space="preserve">нове бригадного метода работы. </w:t>
      </w:r>
    </w:p>
    <w:p w:rsidR="00B859B2" w:rsidRPr="00B859B2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Для разработки локальных нормативных актов образовательной организации, осуществляющей деятельность в области физической культуры и спорта, </w:t>
      </w:r>
      <w:r w:rsidRPr="00B859B2">
        <w:rPr>
          <w:rFonts w:ascii="Times New Roman" w:hAnsi="Times New Roman"/>
          <w:sz w:val="28"/>
          <w:szCs w:val="28"/>
        </w:rPr>
        <w:lastRenderedPageBreak/>
        <w:t xml:space="preserve">предлагается также использовать Методические рекомендации по организации спортивной подготовки в Российской Федерации (письмо Минспорта России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от 12.05.2014 № ВМ-04-10/2554).</w:t>
      </w:r>
    </w:p>
    <w:p w:rsidR="00CB1870" w:rsidRPr="00E9099D" w:rsidRDefault="003F12A4" w:rsidP="00127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нормирования труда педагогических работников регламентированы п</w:t>
      </w:r>
      <w:r w:rsidR="00B859B2" w:rsidRPr="00B859B2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от 2</w:t>
      </w:r>
      <w:r w:rsidR="00D6341C">
        <w:rPr>
          <w:rFonts w:ascii="Times New Roman" w:hAnsi="Times New Roman"/>
          <w:sz w:val="28"/>
          <w:szCs w:val="28"/>
        </w:rPr>
        <w:t>2</w:t>
      </w:r>
      <w:r w:rsidR="00B859B2" w:rsidRPr="00B859B2">
        <w:rPr>
          <w:rFonts w:ascii="Times New Roman" w:hAnsi="Times New Roman"/>
          <w:sz w:val="28"/>
          <w:szCs w:val="28"/>
        </w:rPr>
        <w:t>.1</w:t>
      </w:r>
      <w:r w:rsidR="00D6341C">
        <w:rPr>
          <w:rFonts w:ascii="Times New Roman" w:hAnsi="Times New Roman"/>
          <w:sz w:val="28"/>
          <w:szCs w:val="28"/>
        </w:rPr>
        <w:t>2</w:t>
      </w:r>
      <w:r w:rsidR="00B859B2" w:rsidRPr="00B859B2">
        <w:rPr>
          <w:rFonts w:ascii="Times New Roman" w:hAnsi="Times New Roman"/>
          <w:sz w:val="28"/>
          <w:szCs w:val="28"/>
        </w:rPr>
        <w:t>.201</w:t>
      </w:r>
      <w:r w:rsidR="00D6341C">
        <w:rPr>
          <w:rFonts w:ascii="Times New Roman" w:hAnsi="Times New Roman"/>
          <w:sz w:val="28"/>
          <w:szCs w:val="28"/>
        </w:rPr>
        <w:t>4 № 1601</w:t>
      </w:r>
      <w:r w:rsidR="00B859B2" w:rsidRPr="00B859B2">
        <w:rPr>
          <w:rFonts w:ascii="Times New Roman" w:hAnsi="Times New Roman"/>
          <w:sz w:val="28"/>
          <w:szCs w:val="28"/>
        </w:rPr>
        <w:t xml:space="preserve"> «О продолжит</w:t>
      </w:r>
      <w:r w:rsidR="00D6341C">
        <w:rPr>
          <w:rFonts w:ascii="Times New Roman" w:hAnsi="Times New Roman"/>
          <w:sz w:val="28"/>
          <w:szCs w:val="28"/>
        </w:rPr>
        <w:t>ельности рабочего времени (нормах</w:t>
      </w:r>
      <w:r w:rsidR="00B859B2" w:rsidRPr="00B859B2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заработанной платы) педагогических работников</w:t>
      </w:r>
      <w:r w:rsidR="00D6341C">
        <w:rPr>
          <w:rFonts w:ascii="Times New Roman" w:hAnsi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="00B859B2" w:rsidRPr="00B859B2">
        <w:rPr>
          <w:rFonts w:ascii="Times New Roman" w:hAnsi="Times New Roman"/>
          <w:sz w:val="28"/>
          <w:szCs w:val="28"/>
        </w:rPr>
        <w:t xml:space="preserve">» </w:t>
      </w:r>
      <w:r w:rsidR="00D6341C">
        <w:rPr>
          <w:rFonts w:ascii="Times New Roman" w:hAnsi="Times New Roman"/>
          <w:sz w:val="28"/>
          <w:szCs w:val="28"/>
        </w:rPr>
        <w:t>(зарегистрирован Минюстом России 25.02.2015, регистрационный № 36204)</w:t>
      </w:r>
      <w:r>
        <w:rPr>
          <w:rFonts w:ascii="Times New Roman" w:hAnsi="Times New Roman"/>
          <w:sz w:val="28"/>
          <w:szCs w:val="28"/>
        </w:rPr>
        <w:t>. Данным приказом</w:t>
      </w:r>
      <w:r w:rsidR="00D6341C">
        <w:rPr>
          <w:rFonts w:ascii="Times New Roman" w:hAnsi="Times New Roman"/>
          <w:sz w:val="28"/>
          <w:szCs w:val="28"/>
        </w:rPr>
        <w:t xml:space="preserve"> </w:t>
      </w:r>
      <w:r w:rsidR="00B859B2" w:rsidRPr="00B859B2">
        <w:rPr>
          <w:rFonts w:ascii="Times New Roman" w:hAnsi="Times New Roman"/>
          <w:sz w:val="28"/>
          <w:szCs w:val="28"/>
        </w:rPr>
        <w:t>для тренеров-преподавателей, старших тренеров-преподавателей установлена норма часов педагогической работы за ставку заработной платы (нормируемая часть педагогической работы) - 18 часов в неделю. Общая продолжительность работы (нормируемая и не нормируемая част</w:t>
      </w:r>
      <w:r w:rsidR="00E603E3">
        <w:rPr>
          <w:rFonts w:ascii="Times New Roman" w:hAnsi="Times New Roman"/>
          <w:sz w:val="28"/>
          <w:szCs w:val="28"/>
        </w:rPr>
        <w:t>и</w:t>
      </w:r>
      <w:r w:rsidR="00B859B2" w:rsidRPr="00B859B2">
        <w:rPr>
          <w:rFonts w:ascii="Times New Roman" w:hAnsi="Times New Roman"/>
          <w:sz w:val="28"/>
          <w:szCs w:val="28"/>
        </w:rPr>
        <w:t>) для педагогических работников устанавливается в размере не более 36 часов в неделю</w:t>
      </w:r>
      <w:r w:rsidR="00D6341C">
        <w:rPr>
          <w:rFonts w:ascii="Times New Roman" w:hAnsi="Times New Roman"/>
          <w:sz w:val="28"/>
          <w:szCs w:val="28"/>
        </w:rPr>
        <w:t xml:space="preserve"> в соответствии со статьей 333 ТК РФ.</w:t>
      </w:r>
      <w:r w:rsidR="00B859B2" w:rsidRPr="00B859B2">
        <w:rPr>
          <w:rFonts w:ascii="Times New Roman" w:hAnsi="Times New Roman"/>
          <w:sz w:val="28"/>
          <w:szCs w:val="28"/>
        </w:rPr>
        <w:t xml:space="preserve"> </w:t>
      </w:r>
      <w:r w:rsidR="00CB1870">
        <w:rPr>
          <w:rFonts w:ascii="Times New Roman" w:hAnsi="Times New Roman"/>
          <w:sz w:val="28"/>
          <w:szCs w:val="28"/>
        </w:rPr>
        <w:t>При соблюдении данной нормы рекомендуется сохранять в спортивных школах, реализующих образовательные программы, должности тренеров-преподавателей и старших тренеров-преподавателей.</w:t>
      </w:r>
      <w:r w:rsidR="00CB1870" w:rsidRPr="00CB1870">
        <w:rPr>
          <w:rFonts w:ascii="Times New Roman" w:hAnsi="Times New Roman"/>
          <w:sz w:val="28"/>
          <w:szCs w:val="28"/>
        </w:rPr>
        <w:t xml:space="preserve"> </w:t>
      </w:r>
      <w:r w:rsidR="00CB1870" w:rsidRPr="00E9099D">
        <w:rPr>
          <w:rFonts w:ascii="Times New Roman" w:hAnsi="Times New Roman"/>
          <w:sz w:val="28"/>
          <w:szCs w:val="28"/>
        </w:rPr>
        <w:t>В этих случаях на этапах совершенствования спортивного мастерства и высшего спортивного мастерства</w:t>
      </w:r>
      <w:r w:rsidR="00CB1870">
        <w:rPr>
          <w:rFonts w:ascii="Times New Roman" w:hAnsi="Times New Roman"/>
          <w:sz w:val="28"/>
          <w:szCs w:val="28"/>
        </w:rPr>
        <w:t>, где больший объем тренировочной нагрузки, чем 18 часов,</w:t>
      </w:r>
      <w:r w:rsidR="00CB1870" w:rsidRPr="00E9099D">
        <w:rPr>
          <w:rFonts w:ascii="Times New Roman" w:hAnsi="Times New Roman"/>
          <w:sz w:val="28"/>
          <w:szCs w:val="28"/>
        </w:rPr>
        <w:t xml:space="preserve"> предлагается привлекать к работе несколько тренеров-преподавателей, распределяя между ними тренировочную нагрузку.</w:t>
      </w:r>
    </w:p>
    <w:p w:rsidR="00CB1870" w:rsidRDefault="00A32D4F" w:rsidP="00127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99D">
        <w:rPr>
          <w:rFonts w:ascii="Times New Roman" w:hAnsi="Times New Roman"/>
          <w:sz w:val="28"/>
          <w:szCs w:val="28"/>
        </w:rPr>
        <w:t xml:space="preserve">Основанием </w:t>
      </w:r>
      <w:r>
        <w:rPr>
          <w:rFonts w:ascii="Times New Roman" w:hAnsi="Times New Roman"/>
          <w:sz w:val="28"/>
          <w:szCs w:val="28"/>
        </w:rPr>
        <w:t xml:space="preserve">для того чтобы </w:t>
      </w:r>
      <w:r w:rsidRPr="00E9099D">
        <w:rPr>
          <w:rFonts w:ascii="Times New Roman" w:hAnsi="Times New Roman"/>
          <w:sz w:val="28"/>
          <w:szCs w:val="28"/>
        </w:rPr>
        <w:t>тренеру-преподавателю</w:t>
      </w:r>
      <w:r>
        <w:rPr>
          <w:rFonts w:ascii="Times New Roman" w:hAnsi="Times New Roman"/>
          <w:sz w:val="28"/>
          <w:szCs w:val="28"/>
        </w:rPr>
        <w:t xml:space="preserve">, старшему тренеру-преподавателю </w:t>
      </w:r>
      <w:r w:rsidRPr="00E9099D">
        <w:rPr>
          <w:rFonts w:ascii="Times New Roman" w:hAnsi="Times New Roman"/>
          <w:sz w:val="28"/>
          <w:szCs w:val="28"/>
        </w:rPr>
        <w:t xml:space="preserve">учитывать при определении учебной (тренировочной нагрузки) </w:t>
      </w:r>
      <w:r>
        <w:rPr>
          <w:rFonts w:ascii="Times New Roman" w:hAnsi="Times New Roman"/>
          <w:sz w:val="28"/>
          <w:szCs w:val="28"/>
        </w:rPr>
        <w:t xml:space="preserve">за счет ненормируемой части время, затраченное на реализацию </w:t>
      </w:r>
      <w:r w:rsidRPr="00E9099D">
        <w:rPr>
          <w:rFonts w:ascii="Times New Roman" w:hAnsi="Times New Roman"/>
          <w:sz w:val="28"/>
          <w:szCs w:val="28"/>
        </w:rPr>
        <w:t>программ спортивной подготовки</w:t>
      </w:r>
      <w:r>
        <w:rPr>
          <w:rFonts w:ascii="Times New Roman" w:hAnsi="Times New Roman"/>
          <w:sz w:val="28"/>
          <w:szCs w:val="28"/>
        </w:rPr>
        <w:t>,</w:t>
      </w:r>
      <w:r w:rsidRPr="00E9099D">
        <w:rPr>
          <w:rFonts w:ascii="Times New Roman" w:hAnsi="Times New Roman"/>
          <w:sz w:val="28"/>
          <w:szCs w:val="28"/>
        </w:rPr>
        <w:t xml:space="preserve"> является пункт 3.1. Приложения № 2 к </w:t>
      </w:r>
      <w:r>
        <w:rPr>
          <w:rFonts w:ascii="Times New Roman" w:hAnsi="Times New Roman"/>
          <w:sz w:val="28"/>
          <w:szCs w:val="28"/>
        </w:rPr>
        <w:t>п</w:t>
      </w:r>
      <w:r w:rsidRPr="00E9099D">
        <w:rPr>
          <w:rFonts w:ascii="Times New Roman" w:hAnsi="Times New Roman"/>
          <w:sz w:val="28"/>
          <w:szCs w:val="28"/>
        </w:rPr>
        <w:t>риказу Минобрнауки России от 22.12.2014 № 1601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1870" w:rsidRDefault="00CB1870" w:rsidP="00127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Никаких ограничений по включению в штатное расписание образовательной организации, осуществляющей деятельность в области физической культуры и спорта, должностей, не включенных в указанную выше номенклатуру, федеральным законодательством не устанавливается.</w:t>
      </w:r>
    </w:p>
    <w:p w:rsidR="00A32D4F" w:rsidRPr="00E9099D" w:rsidRDefault="00CB1870" w:rsidP="00127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  <w:r w:rsidR="00A32D4F" w:rsidRPr="00E9099D">
        <w:rPr>
          <w:rFonts w:ascii="Times New Roman" w:hAnsi="Times New Roman"/>
          <w:sz w:val="28"/>
          <w:szCs w:val="28"/>
        </w:rPr>
        <w:t xml:space="preserve"> должности «тренер», «старший тренер» </w:t>
      </w:r>
      <w:r>
        <w:rPr>
          <w:rFonts w:ascii="Times New Roman" w:hAnsi="Times New Roman"/>
          <w:sz w:val="28"/>
          <w:szCs w:val="28"/>
        </w:rPr>
        <w:t>могут вводиться в штатные расписания</w:t>
      </w:r>
      <w:r w:rsidR="00A32D4F" w:rsidRPr="00E9099D">
        <w:rPr>
          <w:rFonts w:ascii="Times New Roman" w:hAnsi="Times New Roman"/>
          <w:sz w:val="28"/>
          <w:szCs w:val="28"/>
        </w:rPr>
        <w:t xml:space="preserve"> в тех образовательных организациях, </w:t>
      </w:r>
      <w:r w:rsidR="00A32D4F">
        <w:rPr>
          <w:rFonts w:ascii="Times New Roman" w:hAnsi="Times New Roman"/>
          <w:sz w:val="28"/>
          <w:szCs w:val="28"/>
        </w:rPr>
        <w:t>в</w:t>
      </w:r>
      <w:r w:rsidR="00A32D4F" w:rsidRPr="00E9099D">
        <w:rPr>
          <w:rFonts w:ascii="Times New Roman" w:hAnsi="Times New Roman"/>
          <w:sz w:val="28"/>
          <w:szCs w:val="28"/>
        </w:rPr>
        <w:t xml:space="preserve"> которых большой объем реализации программ спортивной подготовки на этапах совершенствования спортивного мастерства и высшего спортивного мастерства и не представляется возможным задействовать специалиста на образовательных программах в объеме не менее 18 часов в неделю</w:t>
      </w:r>
      <w:r>
        <w:rPr>
          <w:rFonts w:ascii="Times New Roman" w:hAnsi="Times New Roman"/>
          <w:sz w:val="28"/>
          <w:szCs w:val="28"/>
        </w:rPr>
        <w:t xml:space="preserve"> (нормируемой части)</w:t>
      </w:r>
      <w:r w:rsidR="00A32D4F" w:rsidRPr="00E9099D">
        <w:rPr>
          <w:rFonts w:ascii="Times New Roman" w:hAnsi="Times New Roman"/>
          <w:sz w:val="28"/>
          <w:szCs w:val="28"/>
        </w:rPr>
        <w:t>, либо его общая недельная нагрузка превышает 32-36 часов (в последнем случае будет неэффективная работа тренера-преподавателя, так как не останется времени на другую педагогическую деятельность</w:t>
      </w:r>
      <w:r>
        <w:rPr>
          <w:rFonts w:ascii="Times New Roman" w:hAnsi="Times New Roman"/>
          <w:sz w:val="28"/>
          <w:szCs w:val="28"/>
        </w:rPr>
        <w:t>,</w:t>
      </w:r>
      <w:r w:rsidR="00A32D4F" w:rsidRPr="00E9099D">
        <w:rPr>
          <w:rFonts w:ascii="Times New Roman" w:hAnsi="Times New Roman"/>
          <w:sz w:val="28"/>
          <w:szCs w:val="28"/>
        </w:rPr>
        <w:t xml:space="preserve"> кроме преподавательской).</w:t>
      </w:r>
    </w:p>
    <w:p w:rsidR="00A32D4F" w:rsidRPr="00E9099D" w:rsidRDefault="00A32D4F" w:rsidP="001276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99D">
        <w:rPr>
          <w:rFonts w:ascii="Times New Roman" w:hAnsi="Times New Roman"/>
          <w:sz w:val="28"/>
          <w:szCs w:val="28"/>
        </w:rPr>
        <w:lastRenderedPageBreak/>
        <w:t>При этом, в спортивных школах, где есть возможность формировать объем тренировочной нагрузки специалиста за счет как образовательных программ (не менее 18 часов в неделю) и программ спортивной подготовки (до 16 часов в неделю) рекомендуется использовать в штатном расписании должности «тренер-преподаватель», «старший тренер-преподаватель».</w:t>
      </w:r>
    </w:p>
    <w:p w:rsidR="009762F7" w:rsidRDefault="00B859B2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При составлении штатного расписания организации следует также учитывать, что отнесение должностей работников к определенной категории в целях реализации Указа Президента Российской Федерации от 07.05.2012 № 597 «О мероприятиях по реализации государственной социальной политики» производится строго в соответствии с приказом Федеральной службы государственной статистики от 19.11.2014 № 671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«О мерах по реализации государственной социальной политики».</w:t>
      </w:r>
    </w:p>
    <w:p w:rsidR="003B0631" w:rsidRPr="001276EF" w:rsidRDefault="003B0631" w:rsidP="001276EF">
      <w:pPr>
        <w:widowControl w:val="0"/>
        <w:suppressAutoHyphens/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76EF">
        <w:rPr>
          <w:rFonts w:ascii="Times New Roman" w:hAnsi="Times New Roman"/>
          <w:sz w:val="28"/>
          <w:szCs w:val="28"/>
        </w:rPr>
        <w:t xml:space="preserve">Вместе с тем, вопросы нормирования труда тренеров на федеральном уровне действующим законодательством не установлены. Особенности труда тренеров содержатся в главе 54.1 ТК РФ, в соответствии с которой тренерам, старшим тренерам устанавливается 40-часовая рабочая неделя. </w:t>
      </w:r>
      <w:r w:rsidR="001276EF" w:rsidRPr="001276EF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144 ТК РФ системы оплаты труда работников государственных и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актами Российской Федерации, законами и иными нормативными правовыми актами субъектов Российской Федерации. </w:t>
      </w:r>
      <w:r w:rsidRPr="001276EF">
        <w:rPr>
          <w:rFonts w:ascii="Times New Roman" w:hAnsi="Times New Roman"/>
          <w:sz w:val="28"/>
          <w:szCs w:val="28"/>
        </w:rPr>
        <w:t xml:space="preserve">Таким образом, субъекты Российской Федерации и органы местного самоуправления вправе использовать при разработке нормативных правовых актов публично-правовых образований нормы, содержащиеся в </w:t>
      </w:r>
      <w:r w:rsidR="001276EF">
        <w:rPr>
          <w:rFonts w:ascii="Times New Roman" w:hAnsi="Times New Roman"/>
          <w:sz w:val="28"/>
          <w:szCs w:val="28"/>
        </w:rPr>
        <w:t>«О</w:t>
      </w:r>
      <w:r w:rsidRPr="001276EF">
        <w:rPr>
          <w:rFonts w:ascii="Times New Roman" w:hAnsi="Times New Roman"/>
          <w:sz w:val="28"/>
          <w:szCs w:val="28"/>
        </w:rPr>
        <w:t xml:space="preserve">траслевом соглашении </w:t>
      </w:r>
      <w:r w:rsidRPr="001276EF">
        <w:rPr>
          <w:rFonts w:ascii="Times New Roman" w:hAnsi="Times New Roman"/>
          <w:bCs/>
          <w:sz w:val="28"/>
          <w:szCs w:val="28"/>
        </w:rPr>
        <w:t>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</w:t>
      </w:r>
      <w:r w:rsidR="001276EF">
        <w:rPr>
          <w:rFonts w:ascii="Times New Roman" w:hAnsi="Times New Roman"/>
          <w:bCs/>
          <w:sz w:val="28"/>
          <w:szCs w:val="28"/>
        </w:rPr>
        <w:t xml:space="preserve"> </w:t>
      </w:r>
      <w:r w:rsidRPr="001276EF">
        <w:rPr>
          <w:rFonts w:ascii="Times New Roman" w:hAnsi="Times New Roman"/>
          <w:bCs/>
          <w:sz w:val="28"/>
          <w:szCs w:val="28"/>
        </w:rPr>
        <w:t>на 2015-2017 годы</w:t>
      </w:r>
      <w:r w:rsidR="001276EF">
        <w:rPr>
          <w:rFonts w:ascii="Times New Roman" w:hAnsi="Times New Roman"/>
          <w:bCs/>
          <w:sz w:val="28"/>
          <w:szCs w:val="28"/>
        </w:rPr>
        <w:t>», подписанном 13 марта 2015 года. Данным соглашением предлагается разделить 40 часов в неделю на нормируемую часть не менее 24 часов в неделю и ненормируемую - в размере 16 часов, по аналогии с трудом педагогических работников.</w:t>
      </w:r>
    </w:p>
    <w:p w:rsidR="003B0631" w:rsidRPr="00A94872" w:rsidRDefault="001276EF" w:rsidP="001276E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необходимость выработки единого подхода по ключевым вопросам развития отрасли, на официальном сайте Минспорта России в разделе «Подготовка спортивного резерва» в рубрике «Ответы на актуальные вопросы» будут и далее размещаться разъяснения по применению действующего законодательства. </w:t>
      </w:r>
    </w:p>
    <w:sectPr w:rsidR="003B0631" w:rsidRPr="00A94872" w:rsidSect="00A9487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7C" w:rsidRDefault="00C04F7C" w:rsidP="003D3DD7">
      <w:r>
        <w:separator/>
      </w:r>
    </w:p>
  </w:endnote>
  <w:endnote w:type="continuationSeparator" w:id="0">
    <w:p w:rsidR="00C04F7C" w:rsidRDefault="00C04F7C" w:rsidP="003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7C" w:rsidRDefault="00C04F7C" w:rsidP="003D3DD7">
      <w:r>
        <w:separator/>
      </w:r>
    </w:p>
  </w:footnote>
  <w:footnote w:type="continuationSeparator" w:id="0">
    <w:p w:rsidR="00C04F7C" w:rsidRDefault="00C04F7C" w:rsidP="003D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72" w:rsidRDefault="00BC4BE3">
    <w:pPr>
      <w:pStyle w:val="a5"/>
      <w:jc w:val="center"/>
    </w:pPr>
    <w:r>
      <w:fldChar w:fldCharType="begin"/>
    </w:r>
    <w:r w:rsidR="00E130DC">
      <w:instrText xml:space="preserve"> PAGE   \* MERGEFORMAT</w:instrText>
    </w:r>
    <w:r>
      <w:fldChar w:fldCharType="separate"/>
    </w:r>
    <w:r w:rsidR="00F65DE4">
      <w:rPr>
        <w:noProof/>
      </w:rPr>
      <w:t>5</w:t>
    </w:r>
    <w:r>
      <w:rPr>
        <w:noProof/>
      </w:rPr>
      <w:fldChar w:fldCharType="end"/>
    </w:r>
  </w:p>
  <w:p w:rsidR="00A94872" w:rsidRDefault="00A94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58F"/>
    <w:multiLevelType w:val="hybridMultilevel"/>
    <w:tmpl w:val="E550D9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A56047"/>
    <w:multiLevelType w:val="hybridMultilevel"/>
    <w:tmpl w:val="FA2617D6"/>
    <w:lvl w:ilvl="0" w:tplc="0A5CBF7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734A"/>
    <w:multiLevelType w:val="hybridMultilevel"/>
    <w:tmpl w:val="5D5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3EB"/>
    <w:multiLevelType w:val="hybridMultilevel"/>
    <w:tmpl w:val="2782129C"/>
    <w:lvl w:ilvl="0" w:tplc="A9C43AF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">
    <w:nsid w:val="7C6A4868"/>
    <w:multiLevelType w:val="hybridMultilevel"/>
    <w:tmpl w:val="1BCE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D"/>
    <w:rsid w:val="00001BC7"/>
    <w:rsid w:val="00006B0F"/>
    <w:rsid w:val="00010975"/>
    <w:rsid w:val="00013480"/>
    <w:rsid w:val="0001674E"/>
    <w:rsid w:val="00021D6C"/>
    <w:rsid w:val="00022385"/>
    <w:rsid w:val="00026503"/>
    <w:rsid w:val="00031BBC"/>
    <w:rsid w:val="0003346E"/>
    <w:rsid w:val="00037635"/>
    <w:rsid w:val="00045841"/>
    <w:rsid w:val="00045E5D"/>
    <w:rsid w:val="00046AD8"/>
    <w:rsid w:val="0005088B"/>
    <w:rsid w:val="00050FB9"/>
    <w:rsid w:val="000529A9"/>
    <w:rsid w:val="00052BD3"/>
    <w:rsid w:val="00055459"/>
    <w:rsid w:val="00056B12"/>
    <w:rsid w:val="000609B6"/>
    <w:rsid w:val="000719C5"/>
    <w:rsid w:val="00072D7E"/>
    <w:rsid w:val="000742F6"/>
    <w:rsid w:val="00074404"/>
    <w:rsid w:val="000762A3"/>
    <w:rsid w:val="00085C97"/>
    <w:rsid w:val="0008651B"/>
    <w:rsid w:val="00090243"/>
    <w:rsid w:val="0009217E"/>
    <w:rsid w:val="00092736"/>
    <w:rsid w:val="000A1AAC"/>
    <w:rsid w:val="000A51AC"/>
    <w:rsid w:val="000B22D6"/>
    <w:rsid w:val="000B4541"/>
    <w:rsid w:val="000B5685"/>
    <w:rsid w:val="000C2057"/>
    <w:rsid w:val="000C4658"/>
    <w:rsid w:val="000C4C10"/>
    <w:rsid w:val="000C6E45"/>
    <w:rsid w:val="000C782E"/>
    <w:rsid w:val="000E3E2D"/>
    <w:rsid w:val="000F2663"/>
    <w:rsid w:val="000F613B"/>
    <w:rsid w:val="00101B6D"/>
    <w:rsid w:val="00111FFA"/>
    <w:rsid w:val="00117D6F"/>
    <w:rsid w:val="0012558E"/>
    <w:rsid w:val="001276EF"/>
    <w:rsid w:val="00130F36"/>
    <w:rsid w:val="00132F2D"/>
    <w:rsid w:val="00135694"/>
    <w:rsid w:val="001379F5"/>
    <w:rsid w:val="00146741"/>
    <w:rsid w:val="00147258"/>
    <w:rsid w:val="0015246F"/>
    <w:rsid w:val="00157DB8"/>
    <w:rsid w:val="001641C5"/>
    <w:rsid w:val="001767DF"/>
    <w:rsid w:val="00184D20"/>
    <w:rsid w:val="001A2F47"/>
    <w:rsid w:val="001A766B"/>
    <w:rsid w:val="001B010D"/>
    <w:rsid w:val="001B282F"/>
    <w:rsid w:val="001B3848"/>
    <w:rsid w:val="001B38AF"/>
    <w:rsid w:val="001B6A61"/>
    <w:rsid w:val="001C5FAB"/>
    <w:rsid w:val="001D0438"/>
    <w:rsid w:val="001D1268"/>
    <w:rsid w:val="001D22C3"/>
    <w:rsid w:val="001D27C5"/>
    <w:rsid w:val="001D6076"/>
    <w:rsid w:val="001D6C78"/>
    <w:rsid w:val="001E0FDA"/>
    <w:rsid w:val="001E1970"/>
    <w:rsid w:val="001E4F24"/>
    <w:rsid w:val="001E7F59"/>
    <w:rsid w:val="001F237E"/>
    <w:rsid w:val="001F2BE3"/>
    <w:rsid w:val="00206978"/>
    <w:rsid w:val="00210111"/>
    <w:rsid w:val="00221D41"/>
    <w:rsid w:val="00224F84"/>
    <w:rsid w:val="0022709F"/>
    <w:rsid w:val="002275F7"/>
    <w:rsid w:val="002407D7"/>
    <w:rsid w:val="00240CE8"/>
    <w:rsid w:val="0024218A"/>
    <w:rsid w:val="00242C2D"/>
    <w:rsid w:val="0024460D"/>
    <w:rsid w:val="0024470C"/>
    <w:rsid w:val="00247DCC"/>
    <w:rsid w:val="00247FC2"/>
    <w:rsid w:val="0027040C"/>
    <w:rsid w:val="00283FEA"/>
    <w:rsid w:val="00291D91"/>
    <w:rsid w:val="00293EFC"/>
    <w:rsid w:val="002A12F9"/>
    <w:rsid w:val="002A2102"/>
    <w:rsid w:val="002A7619"/>
    <w:rsid w:val="002A7FE6"/>
    <w:rsid w:val="002B2DC2"/>
    <w:rsid w:val="002B3FBD"/>
    <w:rsid w:val="002B6372"/>
    <w:rsid w:val="002C0E1D"/>
    <w:rsid w:val="002C1226"/>
    <w:rsid w:val="002C1C35"/>
    <w:rsid w:val="002C4764"/>
    <w:rsid w:val="002E33F7"/>
    <w:rsid w:val="002E3C49"/>
    <w:rsid w:val="002F1748"/>
    <w:rsid w:val="00300833"/>
    <w:rsid w:val="00302E8C"/>
    <w:rsid w:val="00303B87"/>
    <w:rsid w:val="003052E6"/>
    <w:rsid w:val="00306030"/>
    <w:rsid w:val="0030739E"/>
    <w:rsid w:val="00310DE0"/>
    <w:rsid w:val="00311470"/>
    <w:rsid w:val="00313C1D"/>
    <w:rsid w:val="0031578B"/>
    <w:rsid w:val="00315CD5"/>
    <w:rsid w:val="003210A4"/>
    <w:rsid w:val="0033585F"/>
    <w:rsid w:val="003432C7"/>
    <w:rsid w:val="003439C1"/>
    <w:rsid w:val="00345D04"/>
    <w:rsid w:val="003460E3"/>
    <w:rsid w:val="00351814"/>
    <w:rsid w:val="003518CC"/>
    <w:rsid w:val="003556DC"/>
    <w:rsid w:val="00366CA0"/>
    <w:rsid w:val="00373B60"/>
    <w:rsid w:val="003748DD"/>
    <w:rsid w:val="00376832"/>
    <w:rsid w:val="00382653"/>
    <w:rsid w:val="00395C52"/>
    <w:rsid w:val="0039708F"/>
    <w:rsid w:val="003A00A6"/>
    <w:rsid w:val="003A1E8D"/>
    <w:rsid w:val="003A368C"/>
    <w:rsid w:val="003A4905"/>
    <w:rsid w:val="003B0631"/>
    <w:rsid w:val="003C47C5"/>
    <w:rsid w:val="003C5B1C"/>
    <w:rsid w:val="003D0618"/>
    <w:rsid w:val="003D3DD7"/>
    <w:rsid w:val="003D5020"/>
    <w:rsid w:val="003D5497"/>
    <w:rsid w:val="003D72F6"/>
    <w:rsid w:val="003E0793"/>
    <w:rsid w:val="003E32FF"/>
    <w:rsid w:val="003F005D"/>
    <w:rsid w:val="003F12A4"/>
    <w:rsid w:val="003F46A9"/>
    <w:rsid w:val="00401CA1"/>
    <w:rsid w:val="004027AC"/>
    <w:rsid w:val="00402B9B"/>
    <w:rsid w:val="00403E3D"/>
    <w:rsid w:val="00410895"/>
    <w:rsid w:val="00424E98"/>
    <w:rsid w:val="004256F1"/>
    <w:rsid w:val="00425A21"/>
    <w:rsid w:val="00430B39"/>
    <w:rsid w:val="0043717D"/>
    <w:rsid w:val="0044199B"/>
    <w:rsid w:val="00452B5B"/>
    <w:rsid w:val="00455D61"/>
    <w:rsid w:val="00462684"/>
    <w:rsid w:val="004632B2"/>
    <w:rsid w:val="0046556F"/>
    <w:rsid w:val="004718FA"/>
    <w:rsid w:val="00475AA5"/>
    <w:rsid w:val="004767AF"/>
    <w:rsid w:val="004767E7"/>
    <w:rsid w:val="0048295C"/>
    <w:rsid w:val="00487F85"/>
    <w:rsid w:val="0049481C"/>
    <w:rsid w:val="00494F25"/>
    <w:rsid w:val="00497CEC"/>
    <w:rsid w:val="004A33E4"/>
    <w:rsid w:val="004A45F8"/>
    <w:rsid w:val="004A7BBF"/>
    <w:rsid w:val="004B1F8F"/>
    <w:rsid w:val="004B407F"/>
    <w:rsid w:val="004B4A7B"/>
    <w:rsid w:val="004D1931"/>
    <w:rsid w:val="004E6924"/>
    <w:rsid w:val="004F0911"/>
    <w:rsid w:val="004F1441"/>
    <w:rsid w:val="004F21CD"/>
    <w:rsid w:val="004F3089"/>
    <w:rsid w:val="004F4C8E"/>
    <w:rsid w:val="005041F7"/>
    <w:rsid w:val="0050456C"/>
    <w:rsid w:val="0051179F"/>
    <w:rsid w:val="005118BD"/>
    <w:rsid w:val="0051649D"/>
    <w:rsid w:val="00522F0A"/>
    <w:rsid w:val="005243C1"/>
    <w:rsid w:val="005258F9"/>
    <w:rsid w:val="005373EA"/>
    <w:rsid w:val="0053741A"/>
    <w:rsid w:val="00540D7C"/>
    <w:rsid w:val="00542C65"/>
    <w:rsid w:val="005479DF"/>
    <w:rsid w:val="00562D21"/>
    <w:rsid w:val="00563F16"/>
    <w:rsid w:val="00566979"/>
    <w:rsid w:val="00567E2A"/>
    <w:rsid w:val="00576FF9"/>
    <w:rsid w:val="005871B0"/>
    <w:rsid w:val="005918B4"/>
    <w:rsid w:val="00597686"/>
    <w:rsid w:val="005A2946"/>
    <w:rsid w:val="005A654D"/>
    <w:rsid w:val="005A6B7D"/>
    <w:rsid w:val="005B78AD"/>
    <w:rsid w:val="005C2C6C"/>
    <w:rsid w:val="005D0A0C"/>
    <w:rsid w:val="005D2AC3"/>
    <w:rsid w:val="005E5296"/>
    <w:rsid w:val="005F3598"/>
    <w:rsid w:val="006034E5"/>
    <w:rsid w:val="00606901"/>
    <w:rsid w:val="00607FCB"/>
    <w:rsid w:val="006128A1"/>
    <w:rsid w:val="00614442"/>
    <w:rsid w:val="0061478D"/>
    <w:rsid w:val="00615731"/>
    <w:rsid w:val="006237A5"/>
    <w:rsid w:val="00627F70"/>
    <w:rsid w:val="00632A7E"/>
    <w:rsid w:val="00643984"/>
    <w:rsid w:val="006466A0"/>
    <w:rsid w:val="00647D6B"/>
    <w:rsid w:val="00652BA5"/>
    <w:rsid w:val="00664A6A"/>
    <w:rsid w:val="006652F2"/>
    <w:rsid w:val="00671F3D"/>
    <w:rsid w:val="00676B2C"/>
    <w:rsid w:val="00683411"/>
    <w:rsid w:val="0068705B"/>
    <w:rsid w:val="00687546"/>
    <w:rsid w:val="00693CD0"/>
    <w:rsid w:val="00696549"/>
    <w:rsid w:val="006A15E7"/>
    <w:rsid w:val="006A5AE8"/>
    <w:rsid w:val="006A62F1"/>
    <w:rsid w:val="006A7974"/>
    <w:rsid w:val="006B4DE1"/>
    <w:rsid w:val="006B79A6"/>
    <w:rsid w:val="006C0371"/>
    <w:rsid w:val="006C3674"/>
    <w:rsid w:val="006C5B37"/>
    <w:rsid w:val="006C7B81"/>
    <w:rsid w:val="006D1479"/>
    <w:rsid w:val="006D4806"/>
    <w:rsid w:val="006D5853"/>
    <w:rsid w:val="006E0F9D"/>
    <w:rsid w:val="006E5CA8"/>
    <w:rsid w:val="006F092E"/>
    <w:rsid w:val="006F41A4"/>
    <w:rsid w:val="006F448A"/>
    <w:rsid w:val="006F6403"/>
    <w:rsid w:val="006F7D1C"/>
    <w:rsid w:val="007010A4"/>
    <w:rsid w:val="00701AAA"/>
    <w:rsid w:val="00704CA9"/>
    <w:rsid w:val="00705881"/>
    <w:rsid w:val="0070724E"/>
    <w:rsid w:val="00720E29"/>
    <w:rsid w:val="0073158C"/>
    <w:rsid w:val="00734B11"/>
    <w:rsid w:val="00735F40"/>
    <w:rsid w:val="0073666B"/>
    <w:rsid w:val="00745BC7"/>
    <w:rsid w:val="0075768C"/>
    <w:rsid w:val="0076020C"/>
    <w:rsid w:val="00761047"/>
    <w:rsid w:val="007655E1"/>
    <w:rsid w:val="00776F93"/>
    <w:rsid w:val="00781E0B"/>
    <w:rsid w:val="007862FF"/>
    <w:rsid w:val="0078785E"/>
    <w:rsid w:val="0079364B"/>
    <w:rsid w:val="00797201"/>
    <w:rsid w:val="007A3595"/>
    <w:rsid w:val="007A45C6"/>
    <w:rsid w:val="007A7B87"/>
    <w:rsid w:val="007C3FB9"/>
    <w:rsid w:val="007C7324"/>
    <w:rsid w:val="007D1331"/>
    <w:rsid w:val="007D4514"/>
    <w:rsid w:val="007D46CF"/>
    <w:rsid w:val="007D7998"/>
    <w:rsid w:val="007E02BA"/>
    <w:rsid w:val="007E0C78"/>
    <w:rsid w:val="007E2467"/>
    <w:rsid w:val="007E3719"/>
    <w:rsid w:val="007E775B"/>
    <w:rsid w:val="007F0F8A"/>
    <w:rsid w:val="008008AD"/>
    <w:rsid w:val="008019DA"/>
    <w:rsid w:val="0080235D"/>
    <w:rsid w:val="00807271"/>
    <w:rsid w:val="00816AE1"/>
    <w:rsid w:val="00826FAC"/>
    <w:rsid w:val="0083271D"/>
    <w:rsid w:val="00833016"/>
    <w:rsid w:val="0083377C"/>
    <w:rsid w:val="00833D87"/>
    <w:rsid w:val="00847804"/>
    <w:rsid w:val="00861BDF"/>
    <w:rsid w:val="0086214A"/>
    <w:rsid w:val="0086673B"/>
    <w:rsid w:val="008723BF"/>
    <w:rsid w:val="008755D7"/>
    <w:rsid w:val="00876323"/>
    <w:rsid w:val="008779EF"/>
    <w:rsid w:val="0088331A"/>
    <w:rsid w:val="008858AC"/>
    <w:rsid w:val="0088697A"/>
    <w:rsid w:val="00892E91"/>
    <w:rsid w:val="008A2C74"/>
    <w:rsid w:val="008A5A34"/>
    <w:rsid w:val="008B2353"/>
    <w:rsid w:val="008B5134"/>
    <w:rsid w:val="008B6DD4"/>
    <w:rsid w:val="008C17D5"/>
    <w:rsid w:val="008C7DB3"/>
    <w:rsid w:val="008D2CEE"/>
    <w:rsid w:val="008E48CC"/>
    <w:rsid w:val="008F363A"/>
    <w:rsid w:val="008F4AB4"/>
    <w:rsid w:val="008F4EBA"/>
    <w:rsid w:val="008F750F"/>
    <w:rsid w:val="0090303E"/>
    <w:rsid w:val="00905B70"/>
    <w:rsid w:val="0091004E"/>
    <w:rsid w:val="00914EA7"/>
    <w:rsid w:val="00921878"/>
    <w:rsid w:val="00921C40"/>
    <w:rsid w:val="00937C38"/>
    <w:rsid w:val="00945010"/>
    <w:rsid w:val="0095125E"/>
    <w:rsid w:val="00954123"/>
    <w:rsid w:val="00957BD0"/>
    <w:rsid w:val="009602E8"/>
    <w:rsid w:val="00961971"/>
    <w:rsid w:val="009624D3"/>
    <w:rsid w:val="00965233"/>
    <w:rsid w:val="0097205A"/>
    <w:rsid w:val="00973A22"/>
    <w:rsid w:val="00973F1D"/>
    <w:rsid w:val="009762F7"/>
    <w:rsid w:val="00981C9D"/>
    <w:rsid w:val="00985348"/>
    <w:rsid w:val="00996223"/>
    <w:rsid w:val="009A1265"/>
    <w:rsid w:val="009A1620"/>
    <w:rsid w:val="009C30CE"/>
    <w:rsid w:val="009C3230"/>
    <w:rsid w:val="009C62CC"/>
    <w:rsid w:val="009D3EEF"/>
    <w:rsid w:val="009D63E9"/>
    <w:rsid w:val="009E073C"/>
    <w:rsid w:val="009E39BA"/>
    <w:rsid w:val="009E4AFC"/>
    <w:rsid w:val="009E56C3"/>
    <w:rsid w:val="009F5326"/>
    <w:rsid w:val="009F644F"/>
    <w:rsid w:val="009F698B"/>
    <w:rsid w:val="00A02256"/>
    <w:rsid w:val="00A14B07"/>
    <w:rsid w:val="00A2220B"/>
    <w:rsid w:val="00A23293"/>
    <w:rsid w:val="00A23589"/>
    <w:rsid w:val="00A2422F"/>
    <w:rsid w:val="00A25A00"/>
    <w:rsid w:val="00A32D4F"/>
    <w:rsid w:val="00A32E95"/>
    <w:rsid w:val="00A35B42"/>
    <w:rsid w:val="00A460F7"/>
    <w:rsid w:val="00A50334"/>
    <w:rsid w:val="00A511F3"/>
    <w:rsid w:val="00A6424B"/>
    <w:rsid w:val="00A72D95"/>
    <w:rsid w:val="00A72FED"/>
    <w:rsid w:val="00A76307"/>
    <w:rsid w:val="00A7652B"/>
    <w:rsid w:val="00A776B1"/>
    <w:rsid w:val="00A90351"/>
    <w:rsid w:val="00A94872"/>
    <w:rsid w:val="00A9731D"/>
    <w:rsid w:val="00AA268B"/>
    <w:rsid w:val="00AA35DC"/>
    <w:rsid w:val="00AA5090"/>
    <w:rsid w:val="00AA7078"/>
    <w:rsid w:val="00AB379C"/>
    <w:rsid w:val="00AB71ED"/>
    <w:rsid w:val="00AD2C66"/>
    <w:rsid w:val="00AD479A"/>
    <w:rsid w:val="00AD741B"/>
    <w:rsid w:val="00AE3A24"/>
    <w:rsid w:val="00AF00A2"/>
    <w:rsid w:val="00AF63BA"/>
    <w:rsid w:val="00AF7D33"/>
    <w:rsid w:val="00AF7E98"/>
    <w:rsid w:val="00B01D28"/>
    <w:rsid w:val="00B069D2"/>
    <w:rsid w:val="00B074DB"/>
    <w:rsid w:val="00B125B1"/>
    <w:rsid w:val="00B14249"/>
    <w:rsid w:val="00B202F4"/>
    <w:rsid w:val="00B207AF"/>
    <w:rsid w:val="00B20FE1"/>
    <w:rsid w:val="00B2100F"/>
    <w:rsid w:val="00B3640F"/>
    <w:rsid w:val="00B37913"/>
    <w:rsid w:val="00B4184D"/>
    <w:rsid w:val="00B42FB2"/>
    <w:rsid w:val="00B527D4"/>
    <w:rsid w:val="00B52E9A"/>
    <w:rsid w:val="00B60B25"/>
    <w:rsid w:val="00B6135B"/>
    <w:rsid w:val="00B63D8E"/>
    <w:rsid w:val="00B74426"/>
    <w:rsid w:val="00B8171B"/>
    <w:rsid w:val="00B859B2"/>
    <w:rsid w:val="00B85EAE"/>
    <w:rsid w:val="00B85F14"/>
    <w:rsid w:val="00B910AC"/>
    <w:rsid w:val="00B93134"/>
    <w:rsid w:val="00BA569F"/>
    <w:rsid w:val="00BA7AB5"/>
    <w:rsid w:val="00BB046A"/>
    <w:rsid w:val="00BC015E"/>
    <w:rsid w:val="00BC22A7"/>
    <w:rsid w:val="00BC4BE3"/>
    <w:rsid w:val="00BC75C0"/>
    <w:rsid w:val="00BC7D2C"/>
    <w:rsid w:val="00BE09BC"/>
    <w:rsid w:val="00BE1306"/>
    <w:rsid w:val="00BE141C"/>
    <w:rsid w:val="00BE6A52"/>
    <w:rsid w:val="00C03C10"/>
    <w:rsid w:val="00C0488C"/>
    <w:rsid w:val="00C04F7C"/>
    <w:rsid w:val="00C131C8"/>
    <w:rsid w:val="00C21C22"/>
    <w:rsid w:val="00C245C3"/>
    <w:rsid w:val="00C24C7A"/>
    <w:rsid w:val="00C2503B"/>
    <w:rsid w:val="00C25A35"/>
    <w:rsid w:val="00C27151"/>
    <w:rsid w:val="00C34898"/>
    <w:rsid w:val="00C41BDC"/>
    <w:rsid w:val="00C42425"/>
    <w:rsid w:val="00C47C7C"/>
    <w:rsid w:val="00C56B19"/>
    <w:rsid w:val="00C6392E"/>
    <w:rsid w:val="00C65600"/>
    <w:rsid w:val="00C6742A"/>
    <w:rsid w:val="00C677C3"/>
    <w:rsid w:val="00C72B01"/>
    <w:rsid w:val="00C86068"/>
    <w:rsid w:val="00C94AF9"/>
    <w:rsid w:val="00C96971"/>
    <w:rsid w:val="00CA2474"/>
    <w:rsid w:val="00CB1870"/>
    <w:rsid w:val="00CB6484"/>
    <w:rsid w:val="00CC17EB"/>
    <w:rsid w:val="00CC4236"/>
    <w:rsid w:val="00CD188F"/>
    <w:rsid w:val="00CD68BB"/>
    <w:rsid w:val="00CD79BB"/>
    <w:rsid w:val="00CD7D28"/>
    <w:rsid w:val="00CF4912"/>
    <w:rsid w:val="00CF7A75"/>
    <w:rsid w:val="00D05A44"/>
    <w:rsid w:val="00D11483"/>
    <w:rsid w:val="00D1208C"/>
    <w:rsid w:val="00D13014"/>
    <w:rsid w:val="00D14308"/>
    <w:rsid w:val="00D1508E"/>
    <w:rsid w:val="00D36D3D"/>
    <w:rsid w:val="00D57EBA"/>
    <w:rsid w:val="00D60B9C"/>
    <w:rsid w:val="00D6341C"/>
    <w:rsid w:val="00D647D6"/>
    <w:rsid w:val="00D72C1A"/>
    <w:rsid w:val="00D735CC"/>
    <w:rsid w:val="00D762FC"/>
    <w:rsid w:val="00D76E80"/>
    <w:rsid w:val="00D77FFC"/>
    <w:rsid w:val="00D806F0"/>
    <w:rsid w:val="00D97293"/>
    <w:rsid w:val="00DA1459"/>
    <w:rsid w:val="00DA2B6D"/>
    <w:rsid w:val="00DA4BAD"/>
    <w:rsid w:val="00DA50FF"/>
    <w:rsid w:val="00DA6E27"/>
    <w:rsid w:val="00DB2CF1"/>
    <w:rsid w:val="00DB3570"/>
    <w:rsid w:val="00DB3F93"/>
    <w:rsid w:val="00DB5254"/>
    <w:rsid w:val="00DB6DD3"/>
    <w:rsid w:val="00DB7F9F"/>
    <w:rsid w:val="00DC2CD9"/>
    <w:rsid w:val="00DC323C"/>
    <w:rsid w:val="00DC4CE9"/>
    <w:rsid w:val="00DC5EAF"/>
    <w:rsid w:val="00DC6496"/>
    <w:rsid w:val="00DC66C0"/>
    <w:rsid w:val="00DD3C4F"/>
    <w:rsid w:val="00DD3FBE"/>
    <w:rsid w:val="00DD6244"/>
    <w:rsid w:val="00DE58AB"/>
    <w:rsid w:val="00DE70ED"/>
    <w:rsid w:val="00DF46A2"/>
    <w:rsid w:val="00DF49E8"/>
    <w:rsid w:val="00DF4DE8"/>
    <w:rsid w:val="00E01736"/>
    <w:rsid w:val="00E07A19"/>
    <w:rsid w:val="00E12CE4"/>
    <w:rsid w:val="00E130DC"/>
    <w:rsid w:val="00E206A5"/>
    <w:rsid w:val="00E35061"/>
    <w:rsid w:val="00E37202"/>
    <w:rsid w:val="00E37A16"/>
    <w:rsid w:val="00E418D0"/>
    <w:rsid w:val="00E42615"/>
    <w:rsid w:val="00E43EAE"/>
    <w:rsid w:val="00E53852"/>
    <w:rsid w:val="00E53BCB"/>
    <w:rsid w:val="00E5485E"/>
    <w:rsid w:val="00E5617E"/>
    <w:rsid w:val="00E603E3"/>
    <w:rsid w:val="00E71875"/>
    <w:rsid w:val="00E81376"/>
    <w:rsid w:val="00E840FA"/>
    <w:rsid w:val="00E871A1"/>
    <w:rsid w:val="00E90277"/>
    <w:rsid w:val="00E927B9"/>
    <w:rsid w:val="00EA2868"/>
    <w:rsid w:val="00EA69E0"/>
    <w:rsid w:val="00EC4DD2"/>
    <w:rsid w:val="00EC68E1"/>
    <w:rsid w:val="00ED2D61"/>
    <w:rsid w:val="00EE09A5"/>
    <w:rsid w:val="00EE0B3A"/>
    <w:rsid w:val="00EE2587"/>
    <w:rsid w:val="00EE3D61"/>
    <w:rsid w:val="00F018F5"/>
    <w:rsid w:val="00F05AE2"/>
    <w:rsid w:val="00F120CF"/>
    <w:rsid w:val="00F14756"/>
    <w:rsid w:val="00F160B3"/>
    <w:rsid w:val="00F20223"/>
    <w:rsid w:val="00F2287B"/>
    <w:rsid w:val="00F24F30"/>
    <w:rsid w:val="00F26AE7"/>
    <w:rsid w:val="00F3008F"/>
    <w:rsid w:val="00F55B58"/>
    <w:rsid w:val="00F571A0"/>
    <w:rsid w:val="00F61BC9"/>
    <w:rsid w:val="00F61E9A"/>
    <w:rsid w:val="00F65DE4"/>
    <w:rsid w:val="00F73D2F"/>
    <w:rsid w:val="00F76B4A"/>
    <w:rsid w:val="00F77548"/>
    <w:rsid w:val="00F911AB"/>
    <w:rsid w:val="00F94FAC"/>
    <w:rsid w:val="00FA569F"/>
    <w:rsid w:val="00FA56F9"/>
    <w:rsid w:val="00FB469C"/>
    <w:rsid w:val="00FC2A32"/>
    <w:rsid w:val="00FC765C"/>
    <w:rsid w:val="00FD40ED"/>
    <w:rsid w:val="00FD5C91"/>
    <w:rsid w:val="00FD60EE"/>
    <w:rsid w:val="00FD70E8"/>
    <w:rsid w:val="00FD79DB"/>
    <w:rsid w:val="00FE16D7"/>
    <w:rsid w:val="00FE578B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2F7"/>
    <w:pPr>
      <w:widowControl w:val="0"/>
      <w:tabs>
        <w:tab w:val="left" w:pos="709"/>
      </w:tabs>
      <w:autoSpaceDE w:val="0"/>
      <w:autoSpaceDN w:val="0"/>
      <w:adjustRightInd w:val="0"/>
      <w:ind w:firstLine="70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2F7"/>
    <w:pPr>
      <w:tabs>
        <w:tab w:val="left" w:pos="709"/>
      </w:tabs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6B12"/>
    <w:pPr>
      <w:ind w:left="720"/>
    </w:pPr>
  </w:style>
  <w:style w:type="paragraph" w:styleId="a3">
    <w:name w:val="Normal (Web)"/>
    <w:basedOn w:val="a"/>
    <w:rsid w:val="00056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D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3DD7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245C3"/>
    <w:rPr>
      <w:color w:val="0000FF"/>
      <w:u w:val="single"/>
    </w:rPr>
  </w:style>
  <w:style w:type="paragraph" w:customStyle="1" w:styleId="ConsPlusNormal">
    <w:name w:val="ConsPlusNormal"/>
    <w:rsid w:val="00C24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C22A7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BC22A7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8754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762F7"/>
    <w:rPr>
      <w:rFonts w:ascii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762F7"/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tekstob">
    <w:name w:val="tekstob"/>
    <w:basedOn w:val="a"/>
    <w:rsid w:val="00C27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A1265"/>
    <w:pPr>
      <w:keepNext/>
      <w:keepLines/>
      <w:widowControl/>
      <w:tabs>
        <w:tab w:val="clear" w:pos="709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A12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2F6"/>
    <w:pPr>
      <w:tabs>
        <w:tab w:val="right" w:leader="dot" w:pos="10195"/>
      </w:tabs>
      <w:spacing w:after="100"/>
      <w:ind w:left="220"/>
      <w:jc w:val="both"/>
    </w:pPr>
    <w:rPr>
      <w:rFonts w:ascii="Times New Roman" w:hAnsi="Times New Roman"/>
      <w:noProof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6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265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uiPriority w:val="99"/>
    <w:semiHidden/>
    <w:unhideWhenUsed/>
    <w:rsid w:val="00FD5C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2F7"/>
    <w:pPr>
      <w:widowControl w:val="0"/>
      <w:tabs>
        <w:tab w:val="left" w:pos="709"/>
      </w:tabs>
      <w:autoSpaceDE w:val="0"/>
      <w:autoSpaceDN w:val="0"/>
      <w:adjustRightInd w:val="0"/>
      <w:ind w:firstLine="70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2F7"/>
    <w:pPr>
      <w:tabs>
        <w:tab w:val="left" w:pos="709"/>
      </w:tabs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6B12"/>
    <w:pPr>
      <w:ind w:left="720"/>
    </w:pPr>
  </w:style>
  <w:style w:type="paragraph" w:styleId="a3">
    <w:name w:val="Normal (Web)"/>
    <w:basedOn w:val="a"/>
    <w:rsid w:val="00056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D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3DD7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245C3"/>
    <w:rPr>
      <w:color w:val="0000FF"/>
      <w:u w:val="single"/>
    </w:rPr>
  </w:style>
  <w:style w:type="paragraph" w:customStyle="1" w:styleId="ConsPlusNormal">
    <w:name w:val="ConsPlusNormal"/>
    <w:rsid w:val="00C24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C22A7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BC22A7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8754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762F7"/>
    <w:rPr>
      <w:rFonts w:ascii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762F7"/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tekstob">
    <w:name w:val="tekstob"/>
    <w:basedOn w:val="a"/>
    <w:rsid w:val="00C27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A1265"/>
    <w:pPr>
      <w:keepNext/>
      <w:keepLines/>
      <w:widowControl/>
      <w:tabs>
        <w:tab w:val="clear" w:pos="709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A12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2F6"/>
    <w:pPr>
      <w:tabs>
        <w:tab w:val="right" w:leader="dot" w:pos="10195"/>
      </w:tabs>
      <w:spacing w:after="100"/>
      <w:ind w:left="220"/>
      <w:jc w:val="both"/>
    </w:pPr>
    <w:rPr>
      <w:rFonts w:ascii="Times New Roman" w:hAnsi="Times New Roman"/>
      <w:noProof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6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265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uiPriority w:val="99"/>
    <w:semiHidden/>
    <w:unhideWhenUsed/>
    <w:rsid w:val="00FD5C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343A-1B92-4EE9-A6D1-944EF9C4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Links>
    <vt:vector size="150" baseType="variant">
      <vt:variant>
        <vt:i4>1835018</vt:i4>
      </vt:variant>
      <vt:variant>
        <vt:i4>84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1835018</vt:i4>
      </vt:variant>
      <vt:variant>
        <vt:i4>81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consultantplus://offline/ref=5900AF21C31B64EF9A130E621B208F235742D851998ED84DB25E7C7FDDE41D9FDEDDF3CCFC1FDDE8I1N9H</vt:lpwstr>
      </vt:variant>
      <vt:variant>
        <vt:lpwstr/>
      </vt:variant>
      <vt:variant>
        <vt:i4>7798845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consultantplus://offline/ref=5900AF21C31B64EF9A130E621B208F235742D851998ED84DB25E7C7FDDE41D9FDEDDF3CCFC1FDDE8I1N6H</vt:lpwstr>
      </vt:variant>
      <vt:variant>
        <vt:lpwstr/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_Toc391387501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_Toc391387498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_Toc391387497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_Toc391387496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_Toc391387495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_Toc391387494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_Toc391387493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_Toc391387492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_Toc391387484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_Toc391387483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_Toc391387481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_Toc391387480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_Toc391387475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_Toc391387474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_Toc391387473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_Toc391387469</vt:lpwstr>
      </vt:variant>
      <vt:variant>
        <vt:i4>1835070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_Toc391387468</vt:lpwstr>
      </vt:variant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mailto:grigorieva@minsport.gov.ru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cp:lastPrinted>2015-09-03T09:02:00Z</cp:lastPrinted>
  <dcterms:created xsi:type="dcterms:W3CDTF">2015-10-30T19:41:00Z</dcterms:created>
  <dcterms:modified xsi:type="dcterms:W3CDTF">2015-10-30T19:41:00Z</dcterms:modified>
</cp:coreProperties>
</file>